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80" w:rsidRPr="003C5E1E" w:rsidRDefault="006B2380" w:rsidP="006B2380">
      <w:pPr>
        <w:pStyle w:val="NormalnyWeb"/>
        <w:rPr>
          <w:rStyle w:val="Pogrubienie"/>
          <w:sz w:val="32"/>
        </w:rPr>
      </w:pPr>
      <w:r w:rsidRPr="003C5E1E">
        <w:rPr>
          <w:rStyle w:val="Pogrubienie"/>
          <w:sz w:val="32"/>
        </w:rPr>
        <w:t xml:space="preserve">Regulamin Rankingu Wystawowego </w:t>
      </w:r>
      <w:proofErr w:type="spellStart"/>
      <w:r w:rsidRPr="003C5E1E">
        <w:rPr>
          <w:rStyle w:val="Pogrubienie"/>
          <w:sz w:val="32"/>
        </w:rPr>
        <w:t>ZKwP</w:t>
      </w:r>
      <w:proofErr w:type="spellEnd"/>
      <w:r w:rsidRPr="003C5E1E">
        <w:rPr>
          <w:rStyle w:val="Pogrubienie"/>
          <w:sz w:val="32"/>
        </w:rPr>
        <w:t xml:space="preserve"> O/Białystok</w:t>
      </w:r>
    </w:p>
    <w:p w:rsidR="003C5E1E" w:rsidRDefault="003C5E1E" w:rsidP="006B2380">
      <w:pPr>
        <w:pStyle w:val="NormalnyWeb"/>
      </w:pPr>
    </w:p>
    <w:p w:rsidR="003C5E1E" w:rsidRDefault="006B2380" w:rsidP="006B2380">
      <w:pPr>
        <w:pStyle w:val="NormalnyWeb"/>
      </w:pPr>
      <w:r>
        <w:rPr>
          <w:rStyle w:val="Pogrubienie"/>
        </w:rPr>
        <w:t>§1</w:t>
      </w:r>
      <w:r>
        <w:br/>
        <w:t xml:space="preserve">Ranking </w:t>
      </w:r>
      <w:r w:rsidR="00684DCF">
        <w:t>organizowany jest</w:t>
      </w:r>
      <w:r>
        <w:t xml:space="preserve"> </w:t>
      </w:r>
      <w:r w:rsidR="00684DCF">
        <w:t>przez Zarząd</w:t>
      </w:r>
      <w:r>
        <w:t xml:space="preserve"> Oddziału </w:t>
      </w:r>
      <w:proofErr w:type="spellStart"/>
      <w:r>
        <w:t>ZKwP</w:t>
      </w:r>
      <w:proofErr w:type="spellEnd"/>
      <w:r>
        <w:t xml:space="preserve"> w Białymstoku.</w:t>
      </w:r>
    </w:p>
    <w:p w:rsidR="003C5E1E" w:rsidRDefault="006B2380" w:rsidP="006B2380">
      <w:pPr>
        <w:pStyle w:val="NormalnyWeb"/>
      </w:pPr>
      <w:r>
        <w:rPr>
          <w:rStyle w:val="Pogrubienie"/>
        </w:rPr>
        <w:t>§2</w:t>
      </w:r>
      <w:r>
        <w:br/>
        <w:t>Ranking obejmuje jeden sezon wystawowy, liczony od 1 stycznia do 31 grudnia danego roku.</w:t>
      </w:r>
    </w:p>
    <w:p w:rsidR="003C5E1E" w:rsidRDefault="006B2380" w:rsidP="006B2380">
      <w:pPr>
        <w:pStyle w:val="NormalnyWeb"/>
      </w:pPr>
      <w:r>
        <w:rPr>
          <w:rStyle w:val="Pogrubienie"/>
        </w:rPr>
        <w:t>§3</w:t>
      </w:r>
      <w:r w:rsidR="00BA1FD4">
        <w:br/>
        <w:t xml:space="preserve">Ranking </w:t>
      </w:r>
      <w:r>
        <w:t xml:space="preserve">prowadzony </w:t>
      </w:r>
      <w:r w:rsidR="00BA1FD4">
        <w:t xml:space="preserve">jest </w:t>
      </w:r>
      <w:r>
        <w:t xml:space="preserve">na zasadzie pełnej dobrowolności. Do rankingu mogą być zgłaszane wyłącznie psy i suki zarejestrowane w Oddziale Białystok </w:t>
      </w:r>
      <w:proofErr w:type="spellStart"/>
      <w:r>
        <w:t>ZKwP</w:t>
      </w:r>
      <w:proofErr w:type="spellEnd"/>
      <w:r>
        <w:t>, będące własnością członków z opłaconą składką członkowską. Warunkiem zgłoszenia jest uzyskanie w danym sezonie ocen doskonałych (dla psów od klasy młodzieży wzwyż), a w przypadku młodszych szczeniąt i szczeniąt – ocen wybitnie obiecujących.</w:t>
      </w:r>
    </w:p>
    <w:p w:rsidR="006B2380" w:rsidRDefault="006B2380" w:rsidP="006B2380">
      <w:pPr>
        <w:pStyle w:val="NormalnyWeb"/>
      </w:pPr>
      <w:r>
        <w:rPr>
          <w:rStyle w:val="Pogrubienie"/>
        </w:rPr>
        <w:t>§4</w:t>
      </w:r>
      <w:r>
        <w:br/>
        <w:t>Klasyfikacja wyników prowadzona jest bez względu na płeć, w pięciu odrębnych kategoriach:</w:t>
      </w:r>
    </w:p>
    <w:p w:rsidR="006B2380" w:rsidRDefault="006B2380" w:rsidP="006B2380">
      <w:pPr>
        <w:pStyle w:val="NormalnyWeb"/>
        <w:numPr>
          <w:ilvl w:val="0"/>
          <w:numId w:val="1"/>
        </w:numPr>
      </w:pPr>
      <w:r>
        <w:rPr>
          <w:rStyle w:val="Pogrubienie"/>
        </w:rPr>
        <w:t>Kategoria Juniorów</w:t>
      </w:r>
      <w:r>
        <w:t xml:space="preserve"> – klasa młodzieży</w:t>
      </w:r>
    </w:p>
    <w:p w:rsidR="006B2380" w:rsidRDefault="006B2380" w:rsidP="006B2380">
      <w:pPr>
        <w:pStyle w:val="NormalnyWeb"/>
        <w:numPr>
          <w:ilvl w:val="0"/>
          <w:numId w:val="1"/>
        </w:numPr>
      </w:pPr>
      <w:r>
        <w:rPr>
          <w:rStyle w:val="Pogrubienie"/>
        </w:rPr>
        <w:t>Kategoria Seniorów</w:t>
      </w:r>
      <w:r>
        <w:t xml:space="preserve"> – klasy: pośrednia, otwarta, użytkowa i championów</w:t>
      </w:r>
    </w:p>
    <w:p w:rsidR="006B2380" w:rsidRDefault="006B2380" w:rsidP="006B2380">
      <w:pPr>
        <w:pStyle w:val="NormalnyWeb"/>
        <w:numPr>
          <w:ilvl w:val="0"/>
          <w:numId w:val="1"/>
        </w:numPr>
      </w:pPr>
      <w:r>
        <w:rPr>
          <w:rStyle w:val="Pogrubienie"/>
        </w:rPr>
        <w:t>Kategoria Weteranów</w:t>
      </w:r>
      <w:r>
        <w:t xml:space="preserve"> – klasa weteranów</w:t>
      </w:r>
    </w:p>
    <w:p w:rsidR="006B2380" w:rsidRDefault="006B2380" w:rsidP="006B2380">
      <w:pPr>
        <w:pStyle w:val="NormalnyWeb"/>
        <w:numPr>
          <w:ilvl w:val="0"/>
          <w:numId w:val="1"/>
        </w:numPr>
      </w:pPr>
      <w:r>
        <w:rPr>
          <w:rStyle w:val="Pogrubienie"/>
        </w:rPr>
        <w:t>Kategoria Użytkowa</w:t>
      </w:r>
      <w:r>
        <w:t xml:space="preserve"> – psy zgłoszone w klasie użytkowej</w:t>
      </w:r>
    </w:p>
    <w:p w:rsidR="00F54680" w:rsidRPr="00F54680" w:rsidRDefault="006B2380" w:rsidP="006B2380">
      <w:pPr>
        <w:pStyle w:val="NormalnyWeb"/>
        <w:numPr>
          <w:ilvl w:val="0"/>
          <w:numId w:val="1"/>
        </w:numPr>
        <w:rPr>
          <w:rStyle w:val="Pogrubienie"/>
          <w:b w:val="0"/>
          <w:bCs w:val="0"/>
        </w:rPr>
      </w:pPr>
      <w:r>
        <w:rPr>
          <w:rStyle w:val="Pogrubienie"/>
        </w:rPr>
        <w:t>Kategoria Szczeniąt</w:t>
      </w:r>
      <w:r>
        <w:t xml:space="preserve"> – klasy młodszych szczeniąt i szczeniąt</w:t>
      </w:r>
    </w:p>
    <w:p w:rsidR="003C5E1E" w:rsidRDefault="006B2380" w:rsidP="006B2380">
      <w:pPr>
        <w:pStyle w:val="NormalnyWeb"/>
      </w:pPr>
      <w:r>
        <w:rPr>
          <w:rStyle w:val="Pogrubienie"/>
        </w:rPr>
        <w:t>§5</w:t>
      </w:r>
      <w:r>
        <w:br/>
        <w:t xml:space="preserve">Zgłoszenia do rankingu dokonuje się poprzez złożenie w Biurze Oddziału (Związek Kynologiczny w Polsce, Oddział w Białymstoku, ul. Warszawska 6a lok. 1, 15-062 Białystok) w formie papierowej lub drogą mailową na adres: </w:t>
      </w:r>
      <w:r>
        <w:rPr>
          <w:rStyle w:val="Pogrubienie"/>
        </w:rPr>
        <w:t>biuro@zkwp.bialystok.pl</w:t>
      </w:r>
      <w:r>
        <w:t>.</w:t>
      </w:r>
      <w:r>
        <w:br/>
        <w:t xml:space="preserve">Zgłoszenie </w:t>
      </w:r>
      <w:r w:rsidRPr="00FD7F9A">
        <w:rPr>
          <w:b/>
        </w:rPr>
        <w:t>musi zawierać</w:t>
      </w:r>
      <w:r>
        <w:t xml:space="preserve"> wypełnioną </w:t>
      </w:r>
      <w:r w:rsidRPr="00FD7F9A">
        <w:rPr>
          <w:b/>
        </w:rPr>
        <w:t>kartę zgłoszenia</w:t>
      </w:r>
      <w:r>
        <w:t xml:space="preserve"> oraz </w:t>
      </w:r>
      <w:r w:rsidR="00FD7F9A" w:rsidRPr="00FD7F9A">
        <w:rPr>
          <w:b/>
        </w:rPr>
        <w:t xml:space="preserve">czytelne </w:t>
      </w:r>
      <w:r w:rsidRPr="00FD7F9A">
        <w:rPr>
          <w:b/>
        </w:rPr>
        <w:t>kopie dokumentów</w:t>
      </w:r>
      <w:r>
        <w:t xml:space="preserve"> potwierdzających osiągnięcia wystawowe (lokaty uzyskane w konkurencjach finałowych można potwierdzić wpisem w karcie ocen lub zdjęciami z podium). Termin składania zgłoszeń ustala Zarząd Oddziału w danym roku.</w:t>
      </w:r>
    </w:p>
    <w:p w:rsidR="003C5E1E" w:rsidRDefault="006B2380" w:rsidP="006B2380">
      <w:pPr>
        <w:pStyle w:val="NormalnyWeb"/>
      </w:pPr>
      <w:r>
        <w:rPr>
          <w:rStyle w:val="Pogrubienie"/>
        </w:rPr>
        <w:t>§6</w:t>
      </w:r>
      <w:r>
        <w:br/>
        <w:t>Osiągnięcia psa są oceniane według systemu punktowego stanowiącego Załącznik nr 1 do niniejszego Regulaminu.</w:t>
      </w:r>
    </w:p>
    <w:p w:rsidR="006B2380" w:rsidRPr="003C5E1E" w:rsidRDefault="006B2380" w:rsidP="006B2380">
      <w:pPr>
        <w:pStyle w:val="NormalnyWeb"/>
        <w:rPr>
          <w:b/>
          <w:bCs/>
        </w:rPr>
      </w:pPr>
      <w:r>
        <w:rPr>
          <w:rStyle w:val="Pogrubienie"/>
        </w:rPr>
        <w:t>§7</w:t>
      </w:r>
      <w:r>
        <w:br/>
        <w:t>W rankingu uwzględnione zostaną wyłącznie tytuły wpisane na karcie oceny oraz lokaty w konkurencjach finałowych potwierdzone wpisem w karcie ocen lub zdjęciami z podium danej wystawy.</w:t>
      </w:r>
    </w:p>
    <w:p w:rsidR="006B2380" w:rsidRDefault="006B2380" w:rsidP="006B2380">
      <w:pPr>
        <w:pStyle w:val="NormalnyWeb"/>
      </w:pPr>
      <w:r>
        <w:rPr>
          <w:rStyle w:val="Pogrubienie"/>
        </w:rPr>
        <w:t>§8</w:t>
      </w:r>
      <w:r>
        <w:br/>
        <w:t>Zgłoszenia niezawierające kopii karty oceny lub zdjęć z podium danej wystawy nie będą brane pod uwagę przy naliczaniu punktów dla danego psa lub suki.</w:t>
      </w:r>
    </w:p>
    <w:p w:rsidR="00F54680" w:rsidRDefault="00F54680" w:rsidP="006B2380">
      <w:pPr>
        <w:pStyle w:val="NormalnyWeb"/>
      </w:pPr>
    </w:p>
    <w:p w:rsidR="006B2380" w:rsidRDefault="006B2380" w:rsidP="006B2380">
      <w:pPr>
        <w:pStyle w:val="NormalnyWeb"/>
      </w:pPr>
      <w:r>
        <w:rPr>
          <w:rStyle w:val="Pogrubienie"/>
        </w:rPr>
        <w:lastRenderedPageBreak/>
        <w:t>§9</w:t>
      </w:r>
      <w:r>
        <w:br/>
        <w:t xml:space="preserve">Oficjalne wyniki rankingu zostaną ogłoszone podczas Walnego Zgromadzenia Członków Oddziału, a następnie opublikowane na stronie internetowej Oddziału </w:t>
      </w:r>
      <w:proofErr w:type="spellStart"/>
      <w:r>
        <w:t>ZKwP</w:t>
      </w:r>
      <w:proofErr w:type="spellEnd"/>
      <w:r>
        <w:t xml:space="preserve"> w Białymstoku oraz na oficjalnym profilu Oddziału na </w:t>
      </w:r>
      <w:proofErr w:type="spellStart"/>
      <w:r>
        <w:t>Facebooku</w:t>
      </w:r>
      <w:proofErr w:type="spellEnd"/>
      <w:r>
        <w:t>.</w:t>
      </w:r>
    </w:p>
    <w:p w:rsidR="006B2380" w:rsidRDefault="006B2380" w:rsidP="006B2380">
      <w:pPr>
        <w:pStyle w:val="NormalnyWeb"/>
      </w:pPr>
      <w:r>
        <w:rPr>
          <w:rStyle w:val="Pogrubienie"/>
        </w:rPr>
        <w:t>§10</w:t>
      </w:r>
      <w:r>
        <w:br/>
        <w:t>Zgłoszenie do rankingu jest równoznaczne z akceptacją niniejszego Regulaminu.</w:t>
      </w:r>
    </w:p>
    <w:p w:rsidR="00093091" w:rsidRDefault="00093091"/>
    <w:sectPr w:rsidR="00093091" w:rsidSect="00093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7C4"/>
    <w:multiLevelType w:val="multilevel"/>
    <w:tmpl w:val="C646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2380"/>
    <w:rsid w:val="00093091"/>
    <w:rsid w:val="003C5E1E"/>
    <w:rsid w:val="00684DCF"/>
    <w:rsid w:val="006B2380"/>
    <w:rsid w:val="00BA1FD4"/>
    <w:rsid w:val="00C72A3D"/>
    <w:rsid w:val="00F54680"/>
    <w:rsid w:val="00FD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0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23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2025-11-17T08:53:00Z</dcterms:created>
  <dcterms:modified xsi:type="dcterms:W3CDTF">2025-11-25T16:46:00Z</dcterms:modified>
</cp:coreProperties>
</file>